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 w:ascii="仿宋_GB2312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sz w:val="36"/>
          <w:szCs w:val="36"/>
        </w:rPr>
        <w:t>1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7</w:t>
      </w:r>
      <w:r>
        <w:rPr>
          <w:rFonts w:hint="eastAsia" w:ascii="仿宋_GB2312" w:eastAsia="仿宋_GB2312"/>
          <w:b/>
          <w:sz w:val="36"/>
          <w:szCs w:val="36"/>
        </w:rPr>
        <w:t>级药学类专业分流工作实施细则</w:t>
      </w:r>
    </w:p>
    <w:bookmarkEnd w:id="0"/>
    <w:p>
      <w:pPr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依据院政发[2014]104号《齐齐哈尔医学院按大类招生专业分流管理办法》（试行），结合学院专业人才培养规划及未来发展的需求，特制定本细则。</w:t>
      </w:r>
    </w:p>
    <w:p>
      <w:pPr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一、分流工作领导小组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设立药学类专业分流工作领导小组，由</w:t>
      </w:r>
      <w:r>
        <w:rPr>
          <w:rFonts w:hint="eastAsia" w:ascii="仿宋_GB2312" w:eastAsia="仿宋_GB2312"/>
          <w:sz w:val="28"/>
          <w:szCs w:val="28"/>
          <w:lang w:eastAsia="zh-CN"/>
        </w:rPr>
        <w:t>院长、书记</w:t>
      </w:r>
      <w:r>
        <w:rPr>
          <w:rFonts w:hint="eastAsia" w:ascii="仿宋_GB2312" w:eastAsia="仿宋_GB2312"/>
          <w:sz w:val="28"/>
          <w:szCs w:val="28"/>
        </w:rPr>
        <w:t>任组长，副院长任副组长，下设办公室，其他成员由药学院相关工作人员组成。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组      长：李  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弓  箭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副  组  长：韩翠艳  </w:t>
      </w:r>
      <w:r>
        <w:rPr>
          <w:rFonts w:hint="eastAsia" w:ascii="仿宋_GB2312" w:eastAsia="仿宋_GB2312"/>
          <w:sz w:val="28"/>
          <w:szCs w:val="28"/>
          <w:lang w:eastAsia="zh-CN"/>
        </w:rPr>
        <w:t>崔红霞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办公室主任：苑家鑫  吴润滨</w:t>
      </w:r>
    </w:p>
    <w:p>
      <w:pPr>
        <w:ind w:left="2241" w:leftChars="267" w:hanging="1680" w:hangingChars="6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成      员：王  静  郭丽娜  赵超阳  </w:t>
      </w:r>
      <w:r>
        <w:rPr>
          <w:rFonts w:hint="eastAsia" w:ascii="仿宋_GB2312" w:eastAsia="仿宋_GB2312"/>
          <w:sz w:val="28"/>
          <w:szCs w:val="28"/>
          <w:lang w:eastAsia="zh-CN"/>
        </w:rPr>
        <w:t>王婧涵</w:t>
      </w:r>
    </w:p>
    <w:p>
      <w:pPr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二、分流程序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1.本次药学类专业分流</w:t>
      </w:r>
      <w:r>
        <w:rPr>
          <w:rFonts w:hint="eastAsia" w:ascii="仿宋_GB2312" w:eastAsia="仿宋_GB2312"/>
          <w:sz w:val="28"/>
          <w:szCs w:val="28"/>
          <w:lang w:eastAsia="zh-CN"/>
        </w:rPr>
        <w:t>至</w:t>
      </w:r>
      <w:r>
        <w:rPr>
          <w:rFonts w:hint="eastAsia" w:ascii="仿宋_GB2312" w:eastAsia="仿宋_GB2312"/>
          <w:sz w:val="28"/>
          <w:szCs w:val="28"/>
        </w:rPr>
        <w:t>药学和药物制剂两个专业，共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87</w:t>
      </w:r>
      <w:r>
        <w:rPr>
          <w:rFonts w:hint="eastAsia" w:ascii="仿宋_GB2312" w:eastAsia="仿宋_GB2312"/>
          <w:sz w:val="28"/>
          <w:szCs w:val="28"/>
        </w:rPr>
        <w:t>人。</w:t>
      </w:r>
      <w:r>
        <w:rPr>
          <w:rFonts w:hint="eastAsia" w:ascii="仿宋_GB2312" w:eastAsia="仿宋_GB2312"/>
          <w:sz w:val="28"/>
          <w:szCs w:val="28"/>
          <w:lang w:eastAsia="zh-CN"/>
        </w:rPr>
        <w:t>计划</w:t>
      </w:r>
      <w:r>
        <w:rPr>
          <w:rFonts w:hint="eastAsia" w:ascii="仿宋_GB2312" w:eastAsia="仿宋_GB2312"/>
          <w:sz w:val="28"/>
          <w:szCs w:val="28"/>
        </w:rPr>
        <w:t>药学专业分流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57</w:t>
      </w:r>
      <w:r>
        <w:rPr>
          <w:rFonts w:hint="eastAsia" w:ascii="仿宋_GB2312" w:eastAsia="仿宋_GB2312"/>
          <w:sz w:val="28"/>
          <w:szCs w:val="28"/>
        </w:rPr>
        <w:t>人，药物制剂专业分流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_GB2312" w:eastAsia="仿宋_GB2312"/>
          <w:sz w:val="28"/>
          <w:szCs w:val="28"/>
        </w:rPr>
        <w:t>人。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2.专业分流工作时间为第3学期中，根据学生自愿</w:t>
      </w:r>
      <w:r>
        <w:rPr>
          <w:rFonts w:hint="eastAsia" w:ascii="仿宋_GB2312" w:eastAsia="仿宋_GB2312"/>
          <w:sz w:val="28"/>
          <w:szCs w:val="28"/>
          <w:lang w:eastAsia="zh-CN"/>
        </w:rPr>
        <w:t>进</w:t>
      </w:r>
      <w:r>
        <w:rPr>
          <w:rFonts w:hint="eastAsia" w:ascii="仿宋_GB2312" w:eastAsia="仿宋_GB2312"/>
          <w:sz w:val="28"/>
          <w:szCs w:val="28"/>
        </w:rPr>
        <w:t>行专业分流。在学生自愿数多于专业可容纳名额时，依据</w:t>
      </w:r>
      <w:r>
        <w:rPr>
          <w:rFonts w:hint="eastAsia" w:ascii="仿宋_GB2312" w:eastAsia="仿宋_GB2312"/>
          <w:sz w:val="28"/>
          <w:szCs w:val="28"/>
          <w:lang w:eastAsia="zh-CN"/>
        </w:rPr>
        <w:t>齐齐哈尔医学院</w:t>
      </w:r>
      <w:r>
        <w:rPr>
          <w:rFonts w:hint="eastAsia" w:ascii="仿宋_GB2312" w:eastAsia="仿宋_GB2312"/>
          <w:sz w:val="28"/>
          <w:szCs w:val="28"/>
        </w:rPr>
        <w:t>综合</w:t>
      </w:r>
      <w:r>
        <w:rPr>
          <w:rFonts w:hint="eastAsia" w:ascii="仿宋_GB2312" w:eastAsia="仿宋_GB2312"/>
          <w:sz w:val="28"/>
          <w:szCs w:val="28"/>
          <w:lang w:eastAsia="zh-CN"/>
        </w:rPr>
        <w:t>素质</w:t>
      </w:r>
      <w:r>
        <w:rPr>
          <w:rFonts w:hint="eastAsia" w:ascii="仿宋_GB2312" w:eastAsia="仿宋_GB2312"/>
          <w:sz w:val="28"/>
          <w:szCs w:val="28"/>
        </w:rPr>
        <w:t>测评</w:t>
      </w:r>
      <w:r>
        <w:rPr>
          <w:rFonts w:hint="eastAsia" w:ascii="仿宋_GB2312" w:eastAsia="仿宋_GB2312"/>
          <w:sz w:val="28"/>
          <w:szCs w:val="28"/>
          <w:lang w:eastAsia="zh-CN"/>
        </w:rPr>
        <w:t>【齐齐哈尔医学院本科学生综合素质测评方法（试行）】</w:t>
      </w:r>
      <w:r>
        <w:rPr>
          <w:rFonts w:hint="eastAsia" w:ascii="仿宋_GB2312" w:eastAsia="仿宋_GB2312"/>
          <w:sz w:val="28"/>
          <w:szCs w:val="28"/>
        </w:rPr>
        <w:t>成绩（第一学年）进行协调分流。第一志愿不能满足的学生，按第二志愿分流。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因休学等学籍异动不能参加本年级专业分流的，复学后由药学类专业分流工作领导小组负责分流。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3.报名：学生于201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日将志愿</w:t>
      </w:r>
      <w:r>
        <w:rPr>
          <w:rFonts w:hint="eastAsia" w:ascii="仿宋_GB2312" w:eastAsia="仿宋_GB2312"/>
          <w:sz w:val="28"/>
          <w:szCs w:val="28"/>
          <w:lang w:eastAsia="zh-CN"/>
        </w:rPr>
        <w:t>申请</w:t>
      </w:r>
      <w:r>
        <w:rPr>
          <w:rFonts w:hint="eastAsia" w:ascii="仿宋_GB2312" w:eastAsia="仿宋_GB2312"/>
          <w:sz w:val="28"/>
          <w:szCs w:val="28"/>
        </w:rPr>
        <w:t>表上交。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4.分流：按分流依据完成分流工作。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5.公示：分流结果于</w:t>
      </w:r>
      <w:r>
        <w:rPr>
          <w:rFonts w:hint="eastAsia" w:ascii="仿宋_GB2312" w:eastAsia="仿宋_GB2312"/>
          <w:sz w:val="28"/>
          <w:szCs w:val="28"/>
          <w:lang w:eastAsia="zh-CN"/>
        </w:rPr>
        <w:t>药学院网站</w:t>
      </w:r>
      <w:r>
        <w:rPr>
          <w:rFonts w:hint="eastAsia" w:ascii="仿宋_GB2312" w:eastAsia="仿宋_GB2312"/>
          <w:sz w:val="28"/>
          <w:szCs w:val="28"/>
        </w:rPr>
        <w:t>公示3个工作日。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6.审核：公示后无异议，201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年11月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29</w:t>
      </w:r>
      <w:r>
        <w:rPr>
          <w:rFonts w:hint="eastAsia" w:ascii="仿宋_GB2312" w:eastAsia="仿宋_GB2312"/>
          <w:sz w:val="28"/>
          <w:szCs w:val="28"/>
        </w:rPr>
        <w:t>日报教务处审核。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7.执行：通过审核后，第4学期学生按分流后的专业修读。 </w:t>
      </w:r>
    </w:p>
    <w:p>
      <w:pPr>
        <w:ind w:firstLine="562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三、本细则自公布之日起执行。</w:t>
      </w:r>
    </w:p>
    <w:p>
      <w:pPr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四、本细则由药学类专业分流工作领导小组负责解释。</w:t>
      </w:r>
    </w:p>
    <w:p>
      <w:pPr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wordWrap w:val="0"/>
        <w:ind w:right="420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                                           </w:t>
      </w:r>
      <w:r>
        <w:rPr>
          <w:rFonts w:hint="eastAsia" w:ascii="仿宋_GB2312" w:eastAsia="仿宋_GB2312"/>
          <w:b/>
          <w:sz w:val="28"/>
          <w:szCs w:val="28"/>
        </w:rPr>
        <w:t xml:space="preserve">药学院   </w:t>
      </w:r>
    </w:p>
    <w:p>
      <w:pPr>
        <w:ind w:right="140"/>
        <w:jc w:val="righ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201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/>
          <w:sz w:val="28"/>
          <w:szCs w:val="28"/>
        </w:rPr>
        <w:t>月1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F5C69"/>
    <w:rsid w:val="590F5C6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2018-11-20T06:17:00Z</dcterms:created>
  <dc:creator>步枪1405675457</dc:creator>
  <cp:lastModifiedBy>步枪1405675457</cp:lastModifiedBy>
  <dcterms:modified xsi:type="dcterms:W3CDTF">2018-11-20T06:17:51Z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