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B3268D">
      <w:pPr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教学竞赛一览表</w:t>
      </w:r>
    </w:p>
    <w:tbl>
      <w:tblPr>
        <w:tblStyle w:val="2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3"/>
        <w:gridCol w:w="1416"/>
        <w:gridCol w:w="2545"/>
        <w:gridCol w:w="3929"/>
        <w:gridCol w:w="1862"/>
        <w:gridCol w:w="937"/>
        <w:gridCol w:w="2849"/>
      </w:tblGrid>
      <w:tr w14:paraId="4E5B58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91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34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获奖时间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CC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教师姓名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DE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奖项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8F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获奖成果名称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EB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获奖等级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47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授予单位</w:t>
            </w:r>
          </w:p>
        </w:tc>
      </w:tr>
      <w:tr w14:paraId="5D57AA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9B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2F9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2026.03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3F9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林宇、邹宇、都晓辉、韩翠翠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7B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第六届教师教学创新大赛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F5A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3A6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304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43AB51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28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B81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2026.03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729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宋娟、张奇、赵学梅、崔红霞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5C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第六届教师教学创新大赛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E2D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9A0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831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0B62F1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99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03F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2026.03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F5F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夏春辉、王栾、李爽、付双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00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第六届教师教学创新大赛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22D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00B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09E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5F2AA8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0B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934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2026.03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F38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包亚男、杨宏艳、洪博、张晓旭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5D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第六届教师教学创新大赛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88E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FC0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564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4B3B9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ED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927B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2026.03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E708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王佳鸣、王海君、陈颂、卜明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AE6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第六届教师教学创新大赛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14A1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CAE4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53CC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1878E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E5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ECC6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2025.06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EE0B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邹宇、林宇、都晓辉、洪博、韩翠翠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3E9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第一届“泛雅杯”全国高校智慧课程设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AEFC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10F3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C709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混合式教学创新者联盟 超星泛雅集团</w:t>
            </w:r>
          </w:p>
        </w:tc>
      </w:tr>
      <w:tr w14:paraId="5CEAF4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C7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B4A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2025.07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D63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宋娟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7D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第三期课程思政教学案例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26A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F60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68C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中国病理生理学会</w:t>
            </w:r>
          </w:p>
        </w:tc>
      </w:tr>
      <w:tr w14:paraId="0429C4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CB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22C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2025.11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627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王慧玉、王天阳、李文静、隋会敏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AA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第七届全国高校混合式教学设计创新大赛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B80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6FF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C30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全国高校混合式教学设计创新大赛组委会</w:t>
            </w:r>
          </w:p>
        </w:tc>
      </w:tr>
      <w:tr w14:paraId="5F985B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2B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EF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2025.07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6D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陈颂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B9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第五届黑龙江省高校教师教学创新大赛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F4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98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45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黑龙江省教育厅</w:t>
            </w:r>
          </w:p>
        </w:tc>
      </w:tr>
      <w:tr w14:paraId="6EF13B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D7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33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2025.07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C2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宋娟、赵学梅、张奇、杨宏艳、袁晓安、牟海军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F1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第五届高等院校医学综合实验教学方案创意大赛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4A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B2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</w:t>
            </w:r>
            <w:r>
              <w:rPr>
                <w:rStyle w:val="6"/>
                <w:rFonts w:eastAsia="宋体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61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全国基础医学形态学实验室主任联席会</w:t>
            </w:r>
          </w:p>
        </w:tc>
      </w:tr>
      <w:tr w14:paraId="29A3ED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2B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B2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2025.05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FD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宋娟、赵学梅、张奇、袁晓安、杨宏艳、崔红霞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B0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第十届西浦全国大学教学创新大赛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6A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参与奖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7E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02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西浦全国大学教学创新大赛组委会</w:t>
            </w:r>
          </w:p>
        </w:tc>
      </w:tr>
      <w:tr w14:paraId="2B25B9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76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CE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2025.04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07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宋娟、袁晓安、赵学梅、张奇、赵丽（三附院）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2B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齐齐哈尔医学院第一届医学试题命题创新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D2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04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9E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7272DC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0D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14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2025.04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19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杨宏艳、包亚男、韩翠翠、邹宇、都晓辉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C5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齐齐哈尔医学院第一届医学试题命题创新比赛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F4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E0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CA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1C965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C8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D7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2024.12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38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宋娟、崔红霞、赵学梅、张奇、林宇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9E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第六届全国高校混合式教学设计创新大赛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48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优胜奖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8C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53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全国高校混合式教学设计创新大赛组委会</w:t>
            </w:r>
          </w:p>
        </w:tc>
      </w:tr>
      <w:tr w14:paraId="2D2487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E7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C0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2024.12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01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隋会敏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2B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齐齐哈尔医学院第五届教师教学创新大赛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A7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中级组三等奖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5D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01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228728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A4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CC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2024.12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4B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陈颂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75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齐齐哈尔医学院第五届教师教学创新大赛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8B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47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院级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02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737A39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E7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92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2024.12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69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包亚男、韩翠翠、杨宏艳、邹宇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50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齐齐哈尔医学院第五届教师教学创新大赛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6E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中级组三等奖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39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4B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5204C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0B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F8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2024.12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9C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宋娟、赵学梅、张奇、崔红霞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F3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齐齐哈尔医学院第五届教师教学创新大赛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41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副高组二等奖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5A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DB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00F63D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85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B4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2024.12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37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夏春辉、张洪光、王栾、李爽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7C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齐齐哈尔医学院第五届教师教学创新大赛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FF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正高组三等奖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D6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1D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4FAAFB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76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3F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2024.12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71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洪博、林宇、杨宏艳、都晓辉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95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齐齐哈尔医学院第五届教师教学创新大赛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99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正高组二等奖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B6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39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5FD069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A9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DB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2024.11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02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袁橙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2D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齐齐哈尔医学院第三届智慧课堂创新教学竞赛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A3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中级组个人三等奖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28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D6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764D9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33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81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2024.11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25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王栾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BA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齐齐哈尔医学院第三届智慧课堂创新教学竞赛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9B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高级组个人二等奖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0E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18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27FDFF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C6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05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2024.11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BA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杨宏艳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A4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齐齐哈尔医学院第三届智慧课堂创新教学竞赛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72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高级组个人一等奖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1C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5C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145DA3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40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73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2024.11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47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袁晓安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F4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齐齐哈尔医学院第三届智慧课堂创新教学竞赛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77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中级组个人三等奖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DB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D2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70DDE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3A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27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2024.11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E3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王佳鸣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7F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齐齐哈尔医学院第三届智慧课堂创新教学竞赛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CE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中级组个人三等奖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75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6B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70F732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64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9E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2024.11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A3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隋会敏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F3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齐齐哈尔医学院第三届智慧课堂创新教学竞赛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52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中级组个人二等奖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76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F2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0CE23C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1B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02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2024.08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E4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姚旭、王栾、侯鹏、张洪光、夏春辉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45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第八届科学实验展演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A0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D8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7F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黑龙江省科学技术厅等</w:t>
            </w:r>
          </w:p>
        </w:tc>
      </w:tr>
      <w:tr w14:paraId="1CD6AE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6B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CF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2024.07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37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宋娟、赵学梅、张奇、杨宏艳、肖薇、牟海军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2E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第四届高等院校医学综合实验教学方案创意大赛 实践组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35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83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C6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全国基础医学形态学实验室主任联席会</w:t>
            </w:r>
          </w:p>
        </w:tc>
      </w:tr>
      <w:tr w14:paraId="166A81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F6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0A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2024.07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E7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宋娟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16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第二期课程思政教学案例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95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AE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38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中国病理生理学会</w:t>
            </w:r>
          </w:p>
        </w:tc>
      </w:tr>
      <w:tr w14:paraId="419F38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C1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E9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2024.4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71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包亚男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06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第七届黑龙江省高校青年教师教学竞赛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93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64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5C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黑龙江省教育厅</w:t>
            </w:r>
          </w:p>
        </w:tc>
      </w:tr>
      <w:tr w14:paraId="5FFDE2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24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39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2024.03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F1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包亚男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A8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  <w:r>
              <w:rPr>
                <w:rStyle w:val="6"/>
                <w:rFonts w:eastAsia="宋体"/>
                <w:lang w:val="en-US" w:eastAsia="zh-CN" w:bidi="ar"/>
              </w:rPr>
              <w:t>2024</w:t>
            </w:r>
            <w:r>
              <w:rPr>
                <w:rStyle w:val="7"/>
                <w:lang w:val="en-US" w:eastAsia="zh-CN" w:bidi="ar"/>
              </w:rPr>
              <w:t>年青年教师教学竞赛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64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44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4D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267F9D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9C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3D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2023.05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2D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杨宏艳 齐晓娟 汤伯赞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66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第三届留学生授课教师教学比赛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D0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团体三等奖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E4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23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0EA17D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5D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0E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2023.11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7F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包亚男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DB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第五届全国高校混合式教学设计创新大赛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35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18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26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广东省教育厅</w:t>
            </w:r>
          </w:p>
        </w:tc>
      </w:tr>
      <w:tr w14:paraId="67D31E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8F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DF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2023.08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74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宋娟 赵学梅 杨宏艳 朱坤杰 王显艳 王云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E9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第三届医学综合实验教学方案创意大赛（设计组）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E6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优胜奖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DF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2F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全国基础医学形态学实验室主任联席会</w:t>
            </w:r>
          </w:p>
        </w:tc>
      </w:tr>
      <w:tr w14:paraId="7E010D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3F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E0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2023.02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AB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宋娟、赵学梅、杨宏艳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46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首届 “智慧树杯”混合式教学案例创新大赛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74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团体二等奖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EE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81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智慧树网</w:t>
            </w:r>
          </w:p>
        </w:tc>
      </w:tr>
      <w:tr w14:paraId="6F3020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23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81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2023.06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50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王栾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58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第四届齐齐哈尔医学院教师教学创新大赛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7A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DB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F0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7B22B6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55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9F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2023.06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08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王慧玉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B3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第四届齐齐哈尔医学院教师教学创新大赛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71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25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34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4A8C37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C5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98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2023.06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D0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张奇、宋娟、赵学梅、袁晓安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C1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第四届齐齐哈尔医学院教师教学创新大赛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AA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C7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FD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45B1D2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5A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DF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2023.06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9C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王晓丽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B9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第四届齐齐哈尔医学院教师教学创新大赛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9D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94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EB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7B256E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04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56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2023.03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32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王海君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3A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第三届齐齐哈尔医学院教师教学创新大赛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11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BF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8F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34C124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85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56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2023.03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0A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王文豹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37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第三届齐齐哈尔医学院教师教学创新大赛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C0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14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90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2B5758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DB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86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2023.03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96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钱佳怡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3C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第三届齐齐哈尔医学院教师教学创新大赛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D3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CE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3A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1CE92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9D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04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2022.12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60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钱佳怡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C8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</w:t>
            </w:r>
            <w:r>
              <w:rPr>
                <w:rStyle w:val="7"/>
                <w:lang w:val="en-US" w:eastAsia="zh-CN" w:bidi="ar"/>
              </w:rPr>
              <w:t>年药学院教师教学创新大赛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C0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个人二等奖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A6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院级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33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齐齐哈尔医学院药学院</w:t>
            </w:r>
          </w:p>
        </w:tc>
      </w:tr>
      <w:tr w14:paraId="1A04A1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53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5F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2022.12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F4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王文豹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6E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</w:t>
            </w:r>
            <w:r>
              <w:rPr>
                <w:rStyle w:val="7"/>
                <w:lang w:val="en-US" w:eastAsia="zh-CN" w:bidi="ar"/>
              </w:rPr>
              <w:t>年药学院教师教学创新大赛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81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个人二等奖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D5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院级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EB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齐齐哈尔医学院药学院</w:t>
            </w:r>
          </w:p>
        </w:tc>
      </w:tr>
      <w:tr w14:paraId="075000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22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E2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2022.12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5A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王天阳、王慧玉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4B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</w:t>
            </w:r>
            <w:r>
              <w:rPr>
                <w:rStyle w:val="7"/>
                <w:lang w:val="en-US" w:eastAsia="zh-CN" w:bidi="ar"/>
              </w:rPr>
              <w:t>年药学院教师教学创新大赛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AF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团队一等奖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41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院级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A7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齐齐哈尔医学院药学院</w:t>
            </w:r>
          </w:p>
        </w:tc>
      </w:tr>
      <w:tr w14:paraId="24CCD8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17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935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2022.12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5AD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王海君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FF8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</w:t>
            </w:r>
            <w:r>
              <w:rPr>
                <w:rStyle w:val="7"/>
                <w:lang w:val="en-US" w:eastAsia="zh-CN" w:bidi="ar"/>
              </w:rPr>
              <w:t>年药学院教师教学创新大赛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58F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个人一等奖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EA6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院级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401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齐齐哈尔医学院药学院</w:t>
            </w:r>
          </w:p>
        </w:tc>
      </w:tr>
      <w:tr w14:paraId="1A0E7F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57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5DB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2022.08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ABE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宋娟、赵学梅、杨宏艳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5C4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第二届“智慧树杯”课程思政示范案例教学大赛（本科教育赛道）智慧树网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31B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团体二等奖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20D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E99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2B3F6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A5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28A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2022.06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FDE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姚旭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C92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第二届智慧课堂创新教学竞赛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892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个人二等奖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8B7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954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24EB42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70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0D0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2022.06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6AF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王天阳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CFD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第二届智慧课堂创新教学竞赛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97C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个人一等奖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482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B67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27BBE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8F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3B0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2022.06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EB9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王海君 孙靖文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133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第二届智慧课堂创新教学竞赛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049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团体一等奖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A16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026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6F4A16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EF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A19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2022.06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ADD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包亚男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F88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第二届智慧课堂创新教学竞赛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295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个人三等奖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4D2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A50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37E9CF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5A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120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2022.06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3DD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钱佳怡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FDF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第二届智慧课堂创新教学竞赛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FDE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个人一等奖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5A9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7EC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034562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25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5D3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2022.06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9AB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宋娟 张奇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570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第二届智慧课堂创新教学竞赛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B27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团体二等奖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75B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16A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1E735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14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7F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2022.05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E0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刘畅 朱文全 钱佳怡 韩翠艳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94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黑龙江省第二届高校教师教学创新大赛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D9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团体三等奖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2E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A7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黑龙江省教育厅</w:t>
            </w:r>
          </w:p>
        </w:tc>
      </w:tr>
      <w:tr w14:paraId="5967B7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2C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9C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2022.05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5E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林宇 杨宏艳 邹宇 包亚男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66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黑龙江省第二届高校教师教学创新大赛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E6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团体三等奖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E9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93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黑龙江省教育厅</w:t>
            </w:r>
          </w:p>
        </w:tc>
      </w:tr>
      <w:tr w14:paraId="366356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C4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89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2021.12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A3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刘畅、朱文全、钱佳怡、韩翠艳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CF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齐齐哈尔医学院第二届教师教学创新大赛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61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教学学术创新奖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42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1D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7AD854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5F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D1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2021.12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E5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刘畅、朱文全、钱佳怡、韩翠艳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79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齐齐哈尔医学院第二届教师教学创新大赛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DA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团体一等奖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C8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43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248BC3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F5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F7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2021.12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F1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邹宇、杨宏艳、韩翠翠、林宇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0B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第二届教师教学创新大赛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D0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团体三等奖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13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F6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104B3E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5B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DC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2021.12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FF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刘畅 朱文全 钱佳怡 韩翠艳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44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第二届教师教学创新大赛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E2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团体一等奖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2A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C7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1438BC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77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60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2021.12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CC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林宇、洪博、李清漪、包亚男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40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第二届教师教学创新大赛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72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团体一等奖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AB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AF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  <w:tr w14:paraId="2555C1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81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3E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2021.07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0C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宋娟</w:t>
            </w:r>
          </w:p>
        </w:tc>
        <w:tc>
          <w:tcPr>
            <w:tcW w:w="3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2F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课程思政教学竞赛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04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个人一等奖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B9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88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齐齐哈尔医学院</w:t>
            </w:r>
          </w:p>
        </w:tc>
      </w:tr>
    </w:tbl>
    <w:p w14:paraId="283B8B28">
      <w:pPr>
        <w:jc w:val="both"/>
        <w:rPr>
          <w:rFonts w:hint="eastAsia"/>
          <w:sz w:val="30"/>
          <w:szCs w:val="30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FE370C"/>
    <w:rsid w:val="1F925C1F"/>
    <w:rsid w:val="3F5621DE"/>
    <w:rsid w:val="5171008D"/>
    <w:rsid w:val="56833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101"/>
    <w:basedOn w:val="3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6">
    <w:name w:val="font21"/>
    <w:basedOn w:val="3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7">
    <w:name w:val="font3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2577</Words>
  <Characters>3016</Characters>
  <Lines>0</Lines>
  <Paragraphs>0</Paragraphs>
  <TotalTime>0</TotalTime>
  <ScaleCrop>false</ScaleCrop>
  <LinksUpToDate>false</LinksUpToDate>
  <CharactersWithSpaces>3037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2026-03-27T02:23:00Z</dcterms:created>
  <dc:creator>DELL</dc:creator>
  <cp:lastModifiedBy>星星</cp:lastModifiedBy>
  <dcterms:modified xsi:type="dcterms:W3CDTF">2026-03-27T08:06:08Z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eyJoZGlkIjoiOTU2MTRjOTU5YWQ2MTliY2VmMDU3NTMyMDE1MTQ5MWUiLCJ1c2VySWQiOiIxMzg3ODg5ODY1In0=</vt:lpwstr>
  </property>
  <property fmtid="{D5CDD505-2E9C-101B-9397-08002B2CF9AE}" pid="4" name="ICV">
    <vt:lpwstr>2F597FC66E404C4F888CA8387555D4CC_12</vt:lpwstr>
  </property>
</Properties>
</file>